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45" w:rsidRDefault="00152D45" w:rsidP="00152D4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152D45" w:rsidRDefault="00152D45" w:rsidP="00152D4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152D45" w:rsidRDefault="00152D45" w:rsidP="00152D4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152D45" w:rsidRDefault="00152D45" w:rsidP="00152D45">
      <w:pPr>
        <w:spacing w:before="100" w:beforeAutospacing="1" w:after="100" w:afterAutospacing="1"/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Our client’s execution clause:</w:t>
      </w:r>
    </w:p>
    <w:p w:rsidR="00152D45" w:rsidRDefault="00152D45" w:rsidP="00152D45">
      <w:pPr>
        <w:spacing w:before="100" w:beforeAutospacing="1" w:after="100" w:afterAutospacing="1"/>
      </w:pPr>
    </w:p>
    <w:p w:rsidR="00152D45" w:rsidRDefault="00152D45" w:rsidP="00152D45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Executed by </w:t>
      </w:r>
      <w:proofErr w:type="spellStart"/>
      <w:r>
        <w:rPr>
          <w:rFonts w:ascii="Arial" w:hAnsi="Arial" w:cs="Arial"/>
          <w:sz w:val="20"/>
          <w:szCs w:val="20"/>
        </w:rPr>
        <w:t>Chaddesley</w:t>
      </w:r>
      <w:proofErr w:type="spellEnd"/>
      <w:r>
        <w:rPr>
          <w:rFonts w:ascii="Arial" w:hAnsi="Arial" w:cs="Arial"/>
          <w:sz w:val="20"/>
          <w:szCs w:val="20"/>
        </w:rPr>
        <w:t xml:space="preserve"> Holdings Pty Ltd                     )</w:t>
      </w:r>
    </w:p>
    <w:p w:rsidR="00152D45" w:rsidRDefault="00152D45" w:rsidP="00152D45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A.C.N. 063 601 927 by being signed by those                )</w:t>
      </w:r>
    </w:p>
    <w:p w:rsidR="00152D45" w:rsidRDefault="00152D45" w:rsidP="00152D45">
      <w:pPr>
        <w:spacing w:before="100" w:beforeAutospacing="1" w:after="100" w:afterAutospacing="1"/>
      </w:pPr>
      <w:proofErr w:type="gramStart"/>
      <w:r>
        <w:rPr>
          <w:rFonts w:ascii="Arial" w:hAnsi="Arial" w:cs="Arial"/>
          <w:sz w:val="20"/>
          <w:szCs w:val="20"/>
        </w:rPr>
        <w:t>persons</w:t>
      </w:r>
      <w:proofErr w:type="gramEnd"/>
      <w:r>
        <w:rPr>
          <w:rFonts w:ascii="Arial" w:hAnsi="Arial" w:cs="Arial"/>
          <w:sz w:val="20"/>
          <w:szCs w:val="20"/>
        </w:rPr>
        <w:t xml:space="preserve"> who are authorised to sign for the company      )</w:t>
      </w:r>
    </w:p>
    <w:p w:rsidR="00152D45" w:rsidRDefault="00152D45" w:rsidP="00152D45">
      <w:pPr>
        <w:spacing w:before="100" w:beforeAutospacing="1" w:after="100" w:afterAutospacing="1"/>
      </w:pPr>
    </w:p>
    <w:p w:rsidR="00152D45" w:rsidRDefault="00152D45" w:rsidP="00152D45">
      <w:pPr>
        <w:spacing w:before="100" w:beforeAutospacing="1" w:after="100" w:afterAutospacing="1"/>
      </w:pPr>
    </w:p>
    <w:p w:rsidR="00152D45" w:rsidRDefault="00152D45" w:rsidP="00152D45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………………………...........               ................................................</w:t>
      </w:r>
    </w:p>
    <w:p w:rsidR="00152D45" w:rsidRDefault="00152D45" w:rsidP="00152D45">
      <w:r>
        <w:rPr>
          <w:rFonts w:ascii="Arial" w:hAnsi="Arial" w:cs="Arial"/>
          <w:sz w:val="20"/>
          <w:szCs w:val="20"/>
        </w:rPr>
        <w:t>Director                                               Secretary                 </w:t>
      </w:r>
    </w:p>
    <w:p w:rsidR="001967A8" w:rsidRDefault="0022726E"/>
    <w:sectPr w:rsidR="00196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5"/>
    <w:rsid w:val="00152D45"/>
    <w:rsid w:val="0022726E"/>
    <w:rsid w:val="00232BDD"/>
    <w:rsid w:val="00E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45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45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Equity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stephenh</dc:creator>
  <cp:lastModifiedBy>stephenh</cp:lastModifiedBy>
  <cp:revision>2</cp:revision>
  <dcterms:created xsi:type="dcterms:W3CDTF">2017-05-30T00:16:00Z</dcterms:created>
  <dcterms:modified xsi:type="dcterms:W3CDTF">2017-05-30T00:16:00Z</dcterms:modified>
</cp:coreProperties>
</file>