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10" w:rsidRDefault="00913510" w:rsidP="002B365E">
      <w:pPr>
        <w:spacing w:before="100" w:beforeAutospacing="1" w:after="100" w:afterAutospacing="1"/>
        <w:rPr>
          <w:rFonts w:ascii="Arial" w:hAnsi="Arial" w:cs="Arial"/>
          <w:sz w:val="20"/>
          <w:szCs w:val="20"/>
          <w:lang w:val="en-US"/>
        </w:rPr>
      </w:pPr>
    </w:p>
    <w:p w:rsidR="002B365E" w:rsidRDefault="002B365E" w:rsidP="002B365E">
      <w:pPr>
        <w:spacing w:before="100" w:beforeAutospacing="1" w:after="100" w:afterAutospacing="1"/>
      </w:pPr>
      <w:r>
        <w:rPr>
          <w:rFonts w:ascii="Arial" w:hAnsi="Arial" w:cs="Arial"/>
          <w:sz w:val="20"/>
          <w:szCs w:val="20"/>
          <w:lang w:val="en-US"/>
        </w:rPr>
        <w:t xml:space="preserve">Please note a </w:t>
      </w:r>
      <w:r>
        <w:rPr>
          <w:rFonts w:ascii="Arial" w:hAnsi="Arial" w:cs="Arial"/>
          <w:b/>
          <w:bCs/>
          <w:sz w:val="20"/>
          <w:szCs w:val="20"/>
          <w:lang w:val="en-US"/>
        </w:rPr>
        <w:t xml:space="preserve">T2 Transfer of </w:t>
      </w:r>
      <w:proofErr w:type="gramStart"/>
      <w:r>
        <w:rPr>
          <w:rFonts w:ascii="Arial" w:hAnsi="Arial" w:cs="Arial"/>
          <w:b/>
          <w:bCs/>
          <w:sz w:val="20"/>
          <w:szCs w:val="20"/>
          <w:lang w:val="en-US"/>
        </w:rPr>
        <w:t xml:space="preserve">Land </w:t>
      </w:r>
      <w:r>
        <w:rPr>
          <w:rFonts w:ascii="Arial" w:hAnsi="Arial" w:cs="Arial"/>
          <w:sz w:val="20"/>
          <w:szCs w:val="20"/>
          <w:lang w:val="en-US"/>
        </w:rPr>
        <w:t> is</w:t>
      </w:r>
      <w:proofErr w:type="gramEnd"/>
      <w:r>
        <w:rPr>
          <w:rFonts w:ascii="Arial" w:hAnsi="Arial" w:cs="Arial"/>
          <w:sz w:val="20"/>
          <w:szCs w:val="20"/>
          <w:lang w:val="en-US"/>
        </w:rPr>
        <w:t xml:space="preserve"> required.  Please see below covenant to be noted on the </w:t>
      </w:r>
      <w:r>
        <w:rPr>
          <w:rFonts w:ascii="Arial" w:hAnsi="Arial" w:cs="Arial"/>
          <w:b/>
          <w:bCs/>
          <w:sz w:val="20"/>
          <w:szCs w:val="20"/>
          <w:lang w:val="en-US"/>
        </w:rPr>
        <w:t>T2 Transfer of Land</w:t>
      </w:r>
      <w:r>
        <w:rPr>
          <w:rFonts w:ascii="Arial" w:hAnsi="Arial" w:cs="Arial"/>
          <w:sz w:val="20"/>
          <w:szCs w:val="20"/>
          <w:lang w:val="en-US"/>
        </w:rPr>
        <w:t>:</w:t>
      </w:r>
    </w:p>
    <w:p w:rsidR="002B365E" w:rsidRDefault="002B365E" w:rsidP="002B365E">
      <w:pPr>
        <w:spacing w:before="100" w:beforeAutospacing="1" w:after="100" w:afterAutospacing="1"/>
      </w:pPr>
      <w:r>
        <w:rPr>
          <w:rFonts w:ascii="Arial" w:hAnsi="Arial" w:cs="Arial"/>
          <w:sz w:val="20"/>
          <w:szCs w:val="20"/>
          <w:lang w:val="en-US"/>
        </w:rPr>
        <w:t> </w:t>
      </w:r>
    </w:p>
    <w:p w:rsidR="002B365E" w:rsidRDefault="002B365E" w:rsidP="002B365E">
      <w:pPr>
        <w:keepNext/>
        <w:spacing w:before="100" w:beforeAutospacing="1" w:after="120"/>
        <w:jc w:val="both"/>
      </w:pPr>
      <w:r>
        <w:rPr>
          <w:rFonts w:ascii="Arial" w:hAnsi="Arial" w:cs="Arial"/>
          <w:color w:val="000000"/>
          <w:sz w:val="20"/>
          <w:szCs w:val="20"/>
        </w:rPr>
        <w:t>I/We</w:t>
      </w:r>
      <w:r w:rsidR="00313434">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the said Transferee(s) for myself and all subsequent owners of the land hereby transferred (</w:t>
      </w:r>
      <w:r>
        <w:rPr>
          <w:rFonts w:ascii="Arial" w:hAnsi="Arial" w:cs="Arial"/>
          <w:b/>
          <w:bCs/>
          <w:sz w:val="20"/>
          <w:szCs w:val="20"/>
        </w:rPr>
        <w:t>Land</w:t>
      </w:r>
      <w:r>
        <w:rPr>
          <w:rFonts w:ascii="Arial" w:hAnsi="Arial" w:cs="Arial"/>
          <w:sz w:val="20"/>
          <w:szCs w:val="20"/>
        </w:rPr>
        <w:t xml:space="preserve">) covenant with </w:t>
      </w:r>
      <w:proofErr w:type="spellStart"/>
      <w:r>
        <w:rPr>
          <w:rFonts w:ascii="Arial" w:hAnsi="Arial" w:cs="Arial"/>
          <w:sz w:val="20"/>
          <w:szCs w:val="20"/>
        </w:rPr>
        <w:t>Chaddesley</w:t>
      </w:r>
      <w:proofErr w:type="spellEnd"/>
      <w:r>
        <w:rPr>
          <w:rFonts w:ascii="Arial" w:hAnsi="Arial" w:cs="Arial"/>
          <w:sz w:val="20"/>
          <w:szCs w:val="20"/>
        </w:rPr>
        <w:t xml:space="preserve"> Holdings Pty Ltd ACN 063 601 927</w:t>
      </w:r>
      <w:r>
        <w:rPr>
          <w:rFonts w:ascii="Arial" w:hAnsi="Arial" w:cs="Arial"/>
          <w:b/>
          <w:bCs/>
          <w:sz w:val="20"/>
          <w:szCs w:val="20"/>
        </w:rPr>
        <w:t xml:space="preserve"> </w:t>
      </w:r>
      <w:r>
        <w:rPr>
          <w:rFonts w:ascii="Arial" w:hAnsi="Arial" w:cs="Arial"/>
          <w:sz w:val="20"/>
          <w:szCs w:val="20"/>
        </w:rPr>
        <w:t xml:space="preserve">and separately with each registered owner or owners for the time being of a lot in Plan of Subdivision PS735895C (other than the Land) that I, and all subsequent owners of the Land will not use or allow the Land to be used for any business enterprise or undertaking or a non-residential use (including use as a serviced apartment or for short stay accommodation) unless the proposed use and the person or persons intending to carry on that use have been consented to and approved in writing, by </w:t>
      </w:r>
      <w:proofErr w:type="spellStart"/>
      <w:r>
        <w:rPr>
          <w:rFonts w:ascii="Arial" w:hAnsi="Arial" w:cs="Arial"/>
          <w:sz w:val="20"/>
          <w:szCs w:val="20"/>
        </w:rPr>
        <w:t>Chaddesley</w:t>
      </w:r>
      <w:proofErr w:type="spellEnd"/>
      <w:r>
        <w:rPr>
          <w:rFonts w:ascii="Arial" w:hAnsi="Arial" w:cs="Arial"/>
          <w:sz w:val="20"/>
          <w:szCs w:val="20"/>
        </w:rPr>
        <w:t xml:space="preserve"> Holdings Pty Ltd ACN 063 601 927.</w:t>
      </w:r>
      <w:r>
        <w:t xml:space="preserve"> </w:t>
      </w:r>
    </w:p>
    <w:p w:rsidR="001967A8" w:rsidRDefault="00313434" w:rsidP="002B365E">
      <w:bookmarkStart w:id="0" w:name="_GoBack"/>
      <w:bookmarkEnd w:id="0"/>
    </w:p>
    <w:sectPr w:rsidR="00196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5E"/>
    <w:rsid w:val="00232BDD"/>
    <w:rsid w:val="002B365E"/>
    <w:rsid w:val="00313434"/>
    <w:rsid w:val="00913510"/>
    <w:rsid w:val="00B5344B"/>
    <w:rsid w:val="00E42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5E"/>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5E"/>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Central Equity</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stephenh</dc:creator>
  <cp:lastModifiedBy>stephenh</cp:lastModifiedBy>
  <cp:revision>2</cp:revision>
  <cp:lastPrinted>2017-05-26T06:56:00Z</cp:lastPrinted>
  <dcterms:created xsi:type="dcterms:W3CDTF">2017-05-30T00:16:00Z</dcterms:created>
  <dcterms:modified xsi:type="dcterms:W3CDTF">2017-05-30T00:16:00Z</dcterms:modified>
</cp:coreProperties>
</file>